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Pr="000F72F0" w:rsidRDefault="00C647E1">
      <w:pPr>
        <w:ind w:left="142" w:right="-424"/>
        <w:jc w:val="center"/>
        <w:rPr>
          <w:rFonts w:ascii="Calibri" w:eastAsia="Calibri" w:hAnsi="Calibri" w:cs="Calibri"/>
          <w:b/>
          <w:sz w:val="18"/>
          <w:szCs w:val="18"/>
        </w:rPr>
      </w:pPr>
    </w:p>
    <w:p w14:paraId="6B5E149C" w14:textId="26D99E33" w:rsidR="00BF0FC3" w:rsidRDefault="000F72F0" w:rsidP="000F72F0">
      <w:pPr>
        <w:ind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0F72F0">
        <w:rPr>
          <w:rFonts w:ascii="Calibri" w:eastAsia="Calibri" w:hAnsi="Calibri" w:cs="Calibri"/>
          <w:b/>
          <w:sz w:val="28"/>
          <w:szCs w:val="28"/>
        </w:rPr>
        <w:t>Licitación Pública Nacional Presencial No. 40051001-042-26 (CAGEG-042/2026), para la Adquisición de Automóviles y Camiones</w:t>
      </w:r>
    </w:p>
    <w:p w14:paraId="050F2680" w14:textId="77777777" w:rsidR="000F72F0" w:rsidRDefault="000F72F0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Pr="002971B1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2971B1"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Pr="002971B1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 w:rsidRPr="002971B1"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005306FE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 w:rsidRPr="000F72F0">
        <w:rPr>
          <w:rFonts w:ascii="Calibri" w:eastAsia="Calibri" w:hAnsi="Calibri" w:cs="Calibri"/>
          <w:b/>
          <w:bCs/>
          <w:color w:val="000000"/>
        </w:rPr>
        <w:t xml:space="preserve">Tratándose de vehículos, la fecha de emisión de la factura debe coincidir con la fecha de entrega de </w:t>
      </w:r>
      <w:proofErr w:type="gramStart"/>
      <w:r w:rsidRPr="000F72F0">
        <w:rPr>
          <w:rFonts w:ascii="Calibri" w:eastAsia="Calibri" w:hAnsi="Calibri" w:cs="Calibri"/>
          <w:b/>
          <w:bCs/>
          <w:color w:val="000000"/>
        </w:rPr>
        <w:t>los mismos</w:t>
      </w:r>
      <w:proofErr w:type="gramEnd"/>
      <w:r w:rsidRPr="000F72F0">
        <w:rPr>
          <w:rFonts w:ascii="Calibri" w:eastAsia="Calibri" w:hAnsi="Calibri" w:cs="Calibri"/>
          <w:b/>
          <w:bCs/>
          <w:color w:val="000000"/>
        </w:rPr>
        <w:t xml:space="preserve"> o en su caso no deberá tener un desfase mayor de dos días hábiles. Asimismo</w:t>
      </w:r>
      <w:r w:rsidR="000F72F0">
        <w:rPr>
          <w:rFonts w:ascii="Calibri" w:eastAsia="Calibri" w:hAnsi="Calibri" w:cs="Calibri"/>
          <w:b/>
          <w:bCs/>
          <w:color w:val="000000"/>
        </w:rPr>
        <w:t>,</w:t>
      </w:r>
      <w:r w:rsidRPr="000F72F0">
        <w:rPr>
          <w:rFonts w:ascii="Calibri" w:eastAsia="Calibri" w:hAnsi="Calibri" w:cs="Calibri"/>
          <w:b/>
          <w:bCs/>
          <w:color w:val="000000"/>
        </w:rPr>
        <w:t xml:space="preserve"> debe entregar una factura por vehículo incluyendo accesorios y/o equipamiento. En caso contrario, no se recibirán dichos vehículos</w:t>
      </w:r>
      <w:r>
        <w:rPr>
          <w:rFonts w:ascii="Calibri" w:eastAsia="Calibri" w:hAnsi="Calibri" w:cs="Calibri"/>
          <w:color w:val="000000"/>
        </w:rPr>
        <w:t>.</w:t>
      </w:r>
    </w:p>
    <w:p w14:paraId="15DFAA7E" w14:textId="77777777" w:rsidR="000F72F0" w:rsidRPr="000F72F0" w:rsidRDefault="000F72F0" w:rsidP="000F72F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6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35A3BE86" w14:textId="2F0575E8" w:rsidR="000F72F0" w:rsidRDefault="000F72F0" w:rsidP="000F72F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PARA LAS PARTIDAS 4, 5, 6, 7 Y 8, DEBERÁ FACTURARSE DE CONFORMIDAD CON LO SIGUIENTE</w:t>
      </w:r>
      <w:r w:rsidRPr="000F72F0">
        <w:rPr>
          <w:rFonts w:ascii="Calibri" w:eastAsia="Calibri" w:hAnsi="Calibri" w:cs="Calibri"/>
          <w:color w:val="000000"/>
        </w:rPr>
        <w:t>:</w:t>
      </w:r>
    </w:p>
    <w:p w14:paraId="4B1F0927" w14:textId="77777777" w:rsidR="000F72F0" w:rsidRPr="000F72F0" w:rsidRDefault="000F72F0" w:rsidP="000F72F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6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tbl>
      <w:tblPr>
        <w:tblW w:w="80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"/>
        <w:gridCol w:w="736"/>
        <w:gridCol w:w="1020"/>
        <w:gridCol w:w="4355"/>
        <w:gridCol w:w="1039"/>
      </w:tblGrid>
      <w:tr w:rsidR="000F72F0" w:rsidRPr="000F72F0" w14:paraId="667A390A" w14:textId="77777777" w:rsidTr="000F72F0">
        <w:trPr>
          <w:trHeight w:val="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1437BA4" w14:textId="02B4EA96" w:rsidR="000F72F0" w:rsidRPr="000F72F0" w:rsidRDefault="00C61932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  <w:lang w:val="es-MX" w:eastAsia="es-MX"/>
              </w:rPr>
              <w:t>Grupo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</w:tcPr>
          <w:p w14:paraId="019D4974" w14:textId="23B96DC9" w:rsidR="000F72F0" w:rsidRPr="000F72F0" w:rsidRDefault="000F72F0" w:rsidP="000F72F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Partida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4EB3EA9" w14:textId="6483F6F8" w:rsidR="000F72F0" w:rsidRPr="000F72F0" w:rsidRDefault="000F72F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Cantidad</w:t>
            </w:r>
            <w:r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 xml:space="preserve"> de bienes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FCFAB72" w14:textId="77777777" w:rsidR="000F72F0" w:rsidRPr="000F72F0" w:rsidRDefault="000F72F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Concepto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D81C548" w14:textId="77777777" w:rsidR="000F72F0" w:rsidRPr="000F72F0" w:rsidRDefault="000F72F0">
            <w:pPr>
              <w:jc w:val="center"/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b/>
                <w:bCs/>
                <w:color w:val="000000"/>
                <w:sz w:val="20"/>
                <w:szCs w:val="20"/>
              </w:rPr>
              <w:t>Factura</w:t>
            </w:r>
          </w:p>
        </w:tc>
      </w:tr>
      <w:tr w:rsidR="000F72F0" w:rsidRPr="000F72F0" w14:paraId="1FE87F04" w14:textId="77777777" w:rsidTr="000F72F0">
        <w:trPr>
          <w:trHeight w:val="1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03B51" w14:textId="7777777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GRUPO I</w:t>
            </w:r>
          </w:p>
          <w:p w14:paraId="79EB2552" w14:textId="7F891FCB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B0D86" w14:textId="01EEE31F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3C22F" w14:textId="0A178A23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679B" w14:textId="53228379" w:rsidR="000F72F0" w:rsidRPr="000F72F0" w:rsidRDefault="000F72F0" w:rsidP="000F72F0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PATRULLA CHICA 4X2 DOBLE CABINA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2FCC9" w14:textId="7777777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22 facturas</w:t>
            </w:r>
          </w:p>
        </w:tc>
      </w:tr>
      <w:tr w:rsidR="000F72F0" w:rsidRPr="000F72F0" w14:paraId="41A65E89" w14:textId="77777777" w:rsidTr="000F72F0">
        <w:trPr>
          <w:trHeight w:val="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D87AF" w14:textId="4A9598C5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D0043" w14:textId="448BC818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2B0623" w14:textId="5CE2A47C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4414" w14:textId="196056A1" w:rsidR="000F72F0" w:rsidRPr="000F72F0" w:rsidRDefault="000F72F0" w:rsidP="000F72F0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EQUIPO DE RADIOCOMUNICACION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A3EC2" w14:textId="7777777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 factura</w:t>
            </w:r>
          </w:p>
        </w:tc>
      </w:tr>
      <w:tr w:rsidR="000F72F0" w:rsidRPr="000F72F0" w14:paraId="331ACA9C" w14:textId="77777777" w:rsidTr="000F72F0">
        <w:trPr>
          <w:trHeight w:val="1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85813E" w14:textId="069F8058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GRUPO II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EE01" w14:textId="300B68C4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BE856" w14:textId="3C8FF4AA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D09A7" w14:textId="166530CE" w:rsidR="000F72F0" w:rsidRPr="000F72F0" w:rsidRDefault="000F72F0" w:rsidP="000F72F0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PATRULLA PICKUP MEDIANA DOBLE CAB 4X2 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BE69D" w14:textId="7777777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14 facturas</w:t>
            </w:r>
          </w:p>
        </w:tc>
      </w:tr>
      <w:tr w:rsidR="000F72F0" w:rsidRPr="000F72F0" w14:paraId="26C9C21A" w14:textId="77777777" w:rsidTr="000F72F0">
        <w:trPr>
          <w:trHeight w:val="1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B97A4" w14:textId="2C69C0E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F725" w14:textId="40BEF4E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547AA" w14:textId="071C8AD0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B43D7" w14:textId="1FE828BF" w:rsidR="000F72F0" w:rsidRPr="000F72F0" w:rsidRDefault="000F72F0" w:rsidP="000F72F0">
            <w:pPr>
              <w:rPr>
                <w:rFonts w:ascii="Aptos Narrow" w:hAnsi="Aptos Narrow"/>
                <w:color w:val="000000"/>
                <w:sz w:val="20"/>
                <w:szCs w:val="2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EQUIPO DE RADIOCOMUNICACION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5D15" w14:textId="7777777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 factura</w:t>
            </w:r>
          </w:p>
        </w:tc>
      </w:tr>
      <w:tr w:rsidR="000F72F0" w:rsidRPr="000F72F0" w14:paraId="421B4199" w14:textId="77777777" w:rsidTr="000F72F0">
        <w:trPr>
          <w:trHeight w:val="1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2043" w14:textId="701A2C3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7264E" w14:textId="78C6299E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A6264" w14:textId="18E73F61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D44B5" w14:textId="5573166E" w:rsidR="000F72F0" w:rsidRPr="000F72F0" w:rsidRDefault="000F72F0" w:rsidP="000F72F0">
            <w:pPr>
              <w:rPr>
                <w:rFonts w:ascii="Aptos Narrow" w:hAnsi="Aptos Narrow"/>
                <w:color w:val="000000"/>
                <w:sz w:val="22"/>
                <w:szCs w:val="22"/>
                <w:lang w:val="es-MX" w:eastAsia="es-MX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BICICLETA EQUIPADA COMO PATRULLA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F6B7C" w14:textId="77777777" w:rsidR="000F72F0" w:rsidRPr="000F72F0" w:rsidRDefault="000F72F0" w:rsidP="000F72F0">
            <w:pPr>
              <w:jc w:val="center"/>
              <w:rPr>
                <w:rFonts w:ascii="Aptos Narrow" w:hAnsi="Aptos Narrow"/>
                <w:color w:val="000000"/>
                <w:sz w:val="20"/>
                <w:szCs w:val="20"/>
              </w:rPr>
            </w:pPr>
            <w:r w:rsidRPr="000F72F0">
              <w:rPr>
                <w:rFonts w:ascii="Aptos Narrow" w:hAnsi="Aptos Narrow"/>
                <w:color w:val="000000"/>
                <w:sz w:val="20"/>
                <w:szCs w:val="20"/>
              </w:rPr>
              <w:t>1 factura</w:t>
            </w:r>
          </w:p>
        </w:tc>
      </w:tr>
    </w:tbl>
    <w:p w14:paraId="64E45BB2" w14:textId="77777777" w:rsidR="000F72F0" w:rsidRDefault="000F72F0" w:rsidP="000F72F0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right="-26"/>
        <w:jc w:val="both"/>
        <w:rPr>
          <w:rFonts w:ascii="Calibri" w:eastAsia="Calibri" w:hAnsi="Calibri" w:cs="Calibri"/>
          <w:color w:val="000000"/>
        </w:rPr>
      </w:pP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123A5" w14:textId="77777777" w:rsidR="0043787B" w:rsidRDefault="0043787B">
      <w:r>
        <w:separator/>
      </w:r>
    </w:p>
  </w:endnote>
  <w:endnote w:type="continuationSeparator" w:id="0">
    <w:p w14:paraId="5CED9289" w14:textId="77777777" w:rsidR="0043787B" w:rsidRDefault="0043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E52DF" w14:textId="77777777" w:rsidR="0043787B" w:rsidRDefault="0043787B">
      <w:r>
        <w:separator/>
      </w:r>
    </w:p>
  </w:footnote>
  <w:footnote w:type="continuationSeparator" w:id="0">
    <w:p w14:paraId="68700A12" w14:textId="77777777" w:rsidR="0043787B" w:rsidRDefault="0043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A6A49"/>
    <w:rsid w:val="000B7082"/>
    <w:rsid w:val="000F72F0"/>
    <w:rsid w:val="00271F58"/>
    <w:rsid w:val="002971B1"/>
    <w:rsid w:val="00303FBF"/>
    <w:rsid w:val="00306438"/>
    <w:rsid w:val="003155E3"/>
    <w:rsid w:val="00323295"/>
    <w:rsid w:val="00346B47"/>
    <w:rsid w:val="003A54CA"/>
    <w:rsid w:val="0043787B"/>
    <w:rsid w:val="00453F3A"/>
    <w:rsid w:val="004F24B8"/>
    <w:rsid w:val="00517F94"/>
    <w:rsid w:val="00521D62"/>
    <w:rsid w:val="005905C0"/>
    <w:rsid w:val="007247A2"/>
    <w:rsid w:val="00886315"/>
    <w:rsid w:val="00A41EB0"/>
    <w:rsid w:val="00B05AA0"/>
    <w:rsid w:val="00BF0FC3"/>
    <w:rsid w:val="00C61932"/>
    <w:rsid w:val="00C647E1"/>
    <w:rsid w:val="00D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478</Words>
  <Characters>2629</Characters>
  <Application>Microsoft Office Word</Application>
  <DocSecurity>0</DocSecurity>
  <Lines>21</Lines>
  <Paragraphs>6</Paragraphs>
  <ScaleCrop>false</ScaleCrop>
  <Company>HP Inc.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11</cp:revision>
  <cp:lastPrinted>2025-11-06T22:27:00Z</cp:lastPrinted>
  <dcterms:created xsi:type="dcterms:W3CDTF">2015-01-15T20:32:00Z</dcterms:created>
  <dcterms:modified xsi:type="dcterms:W3CDTF">2026-06-29T19:23:00Z</dcterms:modified>
</cp:coreProperties>
</file>